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9AAE7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Izbornom veću Filozofskog fakulteta Univerziteta u Beogradu</w:t>
      </w:r>
    </w:p>
    <w:p w14:paraId="46DE3004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</w:pPr>
    </w:p>
    <w:p w14:paraId="54E4E9F6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</w:pPr>
    </w:p>
    <w:p w14:paraId="6CF05A68" w14:textId="3E968619" w:rsidR="001B72AE" w:rsidRPr="00613371" w:rsidRDefault="001B72AE" w:rsidP="00DD6431">
      <w:pPr>
        <w:tabs>
          <w:tab w:val="left" w:pos="1078"/>
          <w:tab w:val="right" w:pos="9026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>U Beogradu, 9. juni 2023. godine</w:t>
      </w:r>
    </w:p>
    <w:p w14:paraId="5BC93207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912643" w14:textId="358876B9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Odlukom Izbornog veća Filozofskog fakulteta Univerziteta u Beogradu, donetom na sednici održanoj </w:t>
      </w:r>
      <w:r w:rsidR="00750D46">
        <w:rPr>
          <w:rFonts w:ascii="Times New Roman" w:hAnsi="Times New Roman" w:cs="Times New Roman"/>
          <w:sz w:val="24"/>
          <w:szCs w:val="24"/>
          <w:lang w:val="sr-Latn-RS"/>
        </w:rPr>
        <w:t xml:space="preserve">11. maja 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2023. godine, izabrani smo u komisiju za pripremu referata o kandidatima za izbor u zvanje DOCENTA za užu naučnu oblast ARHEOLOGIJA, sa punim radnim vremenom, na određeno vreme u trajanju od pet godina. Na konkurs objavljen dana </w:t>
      </w:r>
      <w:r w:rsidR="009C084F">
        <w:rPr>
          <w:rFonts w:ascii="Times New Roman" w:hAnsi="Times New Roman" w:cs="Times New Roman"/>
          <w:sz w:val="24"/>
          <w:szCs w:val="24"/>
          <w:lang w:val="sr-Latn-RS"/>
        </w:rPr>
        <w:t xml:space="preserve">24. maja 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2023. godine u Oglasnim novinama Nacionalne službe za zapošljavanje </w:t>
      </w:r>
      <w:r w:rsidRPr="0061337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Poslovi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prijavljen je jedan kandidat,</w:t>
      </w:r>
      <w:r w:rsidRPr="00613371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BC6AB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doc. </w:t>
      </w:r>
      <w:r w:rsidRPr="00613371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dr Zorica Kuzmanović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>. Zadovoljstvo nam je da Veću podnesemo sledeći</w:t>
      </w:r>
    </w:p>
    <w:p w14:paraId="6B75AB82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418BE5" w14:textId="77777777" w:rsidR="001B72AE" w:rsidRPr="00613371" w:rsidRDefault="001B72AE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A098CD" w14:textId="77777777" w:rsidR="001B72AE" w:rsidRPr="00613371" w:rsidRDefault="001B72AE" w:rsidP="00DD643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>I Z V E Š T A J</w:t>
      </w:r>
    </w:p>
    <w:p w14:paraId="484C865A" w14:textId="73C43FE8" w:rsidR="00DD030E" w:rsidRPr="00613371" w:rsidRDefault="00DD030E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A059DCB" w14:textId="6BA1E49E" w:rsidR="00E34BED" w:rsidRPr="00613371" w:rsidRDefault="00EB3F37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Zorica Kuzmanović rođena je 1982. godine u Tesliću, gde je završila osnovnu školu i gimnaziju. Na </w:t>
      </w:r>
      <w:bookmarkStart w:id="0" w:name="_Hlk137231694"/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Odeljenju za arheologiju Filozofskog fakulteta </w:t>
      </w:r>
      <w:bookmarkEnd w:id="0"/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u Beogradu završila je osnovne (2006. godine) i master studije (2007. godine), a doktorsku disertaciju odbranila je 2012. godine. Od 2010. godine zaposlena je kao saradnik u nastavi na Odeljenju za arheologiju Filozofskog fakulteta, gde je 2011. izabrana za asistenta, a 2013. godine za docenta. 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Ponovo je 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>izabrana u isto zvanje 2018. godine.</w:t>
      </w:r>
    </w:p>
    <w:p w14:paraId="44DE49A5" w14:textId="2EEB4853" w:rsidR="00CE1925" w:rsidRPr="00613371" w:rsidRDefault="00E34BED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>U periodu od poslednjeg izbora u zvanje doc. dr Zorica Kuzmanović objavila je šest naučnih radova u domaćim i međunarodnim časopisima i zbornicima</w:t>
      </w:r>
      <w:r w:rsidR="00CE19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, i učestvovala na tri nacionalne i dve međunarodne naučne konferencije. </w:t>
      </w:r>
      <w:r w:rsidR="00EB3F37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E1925" w:rsidRPr="00613371">
        <w:rPr>
          <w:rFonts w:ascii="Times New Roman" w:hAnsi="Times New Roman" w:cs="Times New Roman"/>
          <w:sz w:val="24"/>
          <w:szCs w:val="24"/>
          <w:lang w:val="sr-Latn-RS"/>
        </w:rPr>
        <w:t>U radu „Uloga homerske epike u arheološkom istraživanju” (</w:t>
      </w:r>
      <w:r w:rsidR="00CE1925" w:rsidRPr="00613371">
        <w:rPr>
          <w:rFonts w:ascii="Times New Roman" w:hAnsi="Times New Roman" w:cs="Times New Roman"/>
          <w:i/>
          <w:sz w:val="24"/>
          <w:szCs w:val="24"/>
          <w:lang w:val="sr-Latn-RS"/>
        </w:rPr>
        <w:t>Etnoantropološki problemi</w:t>
      </w:r>
      <w:r w:rsidR="00CE19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n.s. god.13. sv.3 (2018): 707-728.) ona pokreće 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jedno od ključnih pitanja arheološkog istraživanja od samih početaka – harmonizaciju podataka sačuvanih u pisanim izvorima sa materijalnim tragovima prošlosti. Razmatranje ovog problema nužno podrazumeva interdisciplinarni pristup, koji ne obuhvata samo istoriju i arheologiju, već i antropologiju, posebno u slučaju kada je narativno svedočanstvo nastalo kao rezultat usmenog prenošenja kroz dugačak vremenski period, kakav je slučaj sa homerskom epikom. </w:t>
      </w:r>
    </w:p>
    <w:p w14:paraId="7559E214" w14:textId="5E249B08" w:rsidR="00C46322" w:rsidRPr="00613371" w:rsidRDefault="00C46322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Tekst „Glasinac – Notes on Archaeological Terminology“ (koautor S. Babić, </w:t>
      </w:r>
      <w:r w:rsidRPr="0061337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Godišnjak Centra za balkanološka ispitivanja, Sarajevo/Jahrbuch CBI.ANUBIH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48, 2019: 83-91.) </w:t>
      </w:r>
      <w:r w:rsidR="00D37B84" w:rsidRPr="00613371">
        <w:rPr>
          <w:rFonts w:ascii="Times New Roman" w:hAnsi="Times New Roman" w:cs="Times New Roman"/>
          <w:sz w:val="24"/>
          <w:szCs w:val="24"/>
          <w:lang w:val="sr-Latn-RS"/>
        </w:rPr>
        <w:t>otvara mogućnosti tumačenja socijalnih odnosa i distribucije autoriteta u zajednicama koje su naseljavale Centralni Balkan tokom kasne praistorije u novom ključu. Starije interpretacije, koje počivaju na ideji o apsolutnoj moći pojedi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D37B84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ca, koja u sebi obuhvata društvene, ekonomske i kultne prerogative, kritikovane su u međunarodnoj literaturi i </w:t>
      </w:r>
      <w:r w:rsidR="00D37B84" w:rsidRPr="00613371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ponuđen je koncept heterarhije, koji podrazumeva disperziju autoriteta i stalne dinamične procese pregovaranja među različitim činiocima. U ovom tekstu dr Kuzmanović ispituje primenjivost 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/>
        </w:rPr>
        <w:t>ovakvog tumačenja društvenih odnosa</w:t>
      </w:r>
      <w:r w:rsidR="00D37B84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na arheološki dokumentovanu situaciju na Centralnom Balkanu. </w:t>
      </w:r>
    </w:p>
    <w:p w14:paraId="684E815A" w14:textId="0AFB0BD5" w:rsidR="004E57B9" w:rsidRPr="00613371" w:rsidRDefault="00D37B84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>U tekstu „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/>
        </w:rPr>
        <w:t>Kako je moguća arheologija religije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C46322" w:rsidRPr="00613371">
        <w:rPr>
          <w:rFonts w:ascii="Times New Roman" w:hAnsi="Times New Roman" w:cs="Times New Roman"/>
          <w:i/>
          <w:sz w:val="24"/>
          <w:szCs w:val="24"/>
          <w:lang w:val="sr-Latn-RS"/>
        </w:rPr>
        <w:t>Etnoantropološki problemi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n.s. god.15. sv.3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(2020)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/>
        </w:rPr>
        <w:t>: 643-661.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) dr Kuzmanović 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>još jednom se suočava sa centralnim teorijsko-metodološkim problemima arheologije, ovog puta na primeru mogućnosti tumačenja religijskih načela zajednica u prošlosti na osnovu materijalnih tragova, što predstavlja predmet oštrih debata od samog početka arheoloških istraživanja. I u ovom slučaju, nužnost interdisciplinarnog pristupa artikulisana je kompetentno i sa suštinskim poznavanjem koncepata iz polja antropologije religije. Rad „’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Cosmic Polity’ of The Iron Age in a Time of Crisis” 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E34BED" w:rsidRPr="00613371">
        <w:rPr>
          <w:rFonts w:ascii="Times New Roman" w:hAnsi="Times New Roman" w:cs="Times New Roman"/>
          <w:i/>
          <w:sz w:val="24"/>
          <w:szCs w:val="24"/>
          <w:lang w:val="sr-Latn-RS"/>
        </w:rPr>
        <w:t>Archaeology of Crisis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S. Babić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(ed.),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Faculty of Philosophy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>University of Belgrade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2021)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>: 105-118.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E34BED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6BF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predstavlja korak dalje u ovom pravcu, gde se pitanja religije i kulta razmatraju u konkretnom istorijskom kontekstu gvozdenog doba. </w:t>
      </w:r>
      <w:r w:rsidR="00544DD2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Tradicionalni skepticizam i/ili nedovoljno utemeljena tumačenja </w:t>
      </w:r>
      <w:r w:rsidR="004E57B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ovog aspekta života zajednica u prošlosti u ovom radu </w:t>
      </w:r>
      <w:r w:rsidR="00FD7B97">
        <w:rPr>
          <w:rFonts w:ascii="Times New Roman" w:hAnsi="Times New Roman" w:cs="Times New Roman"/>
          <w:sz w:val="24"/>
          <w:szCs w:val="24"/>
          <w:lang w:val="sr-Latn-RS"/>
        </w:rPr>
        <w:t xml:space="preserve">doc. </w:t>
      </w:r>
      <w:r w:rsidR="004E57B9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dr 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Zorice </w:t>
      </w:r>
      <w:r w:rsidR="004E57B9" w:rsidRPr="00613371">
        <w:rPr>
          <w:rFonts w:ascii="Times New Roman" w:hAnsi="Times New Roman" w:cs="Times New Roman"/>
          <w:sz w:val="24"/>
          <w:szCs w:val="24"/>
          <w:lang w:val="sr-Latn-RS"/>
        </w:rPr>
        <w:t>Kuzmanović zamenjeni su temeljnim promišljanjem, zasnovanim na komparativnim analizama.</w:t>
      </w:r>
    </w:p>
    <w:p w14:paraId="62FEB377" w14:textId="77777777" w:rsidR="004E57B9" w:rsidRPr="00613371" w:rsidRDefault="004E57B9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613371">
        <w:rPr>
          <w:rFonts w:ascii="Times New Roman" w:hAnsi="Times New Roman" w:cs="Times New Roman"/>
          <w:sz w:val="24"/>
          <w:szCs w:val="24"/>
          <w:lang w:val="sr-Latn-RS"/>
        </w:rPr>
        <w:tab/>
        <w:t>Rad „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Ko su bili stanovnici antičke Budve“ (</w:t>
      </w:r>
      <w:r w:rsidRPr="00613371">
        <w:rPr>
          <w:rFonts w:ascii="Times New Roman" w:hAnsi="Times New Roman" w:cs="Times New Roman"/>
          <w:i/>
          <w:sz w:val="24"/>
          <w:szCs w:val="24"/>
          <w:lang w:val="sr-Latn-RS" w:eastAsia="en-GB"/>
        </w:rPr>
        <w:t xml:space="preserve">Antička Budva: Zbornik radova s Međunarodnog interdisciplinarnog naučnog simpozijuma,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D. Medin (ur.), Budva: JU Muzeji i galerije Budve (2021): 94-125.), koji je proistekao iz izlaganja na međunarodnom skupu po pozivu, održanom 2018. godine, takođe se dotiče pitanja kultnih aspekata, ovog puta na osnovu funerarnih spomenika, ali i mitoloških narativa sačuvanih u antičkim izvorima. Etnička pripadnost, koja se u arheologiji često povezuje sa kultnim praksama bez dovoljno argumenata, u ovom radu se tumači sa konstruktivističkog stanovišta, koje dovodi u pitanje statične identitetski odrednice.</w:t>
      </w:r>
    </w:p>
    <w:p w14:paraId="3E2CC7A2" w14:textId="421CCCDE" w:rsidR="00C46322" w:rsidRPr="00613371" w:rsidRDefault="004E57B9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ab/>
        <w:t>Najzad, rad „Self-reflexive turn to ontological debates in archaeology“ (</w:t>
      </w:r>
      <w:r w:rsidRPr="00613371">
        <w:rPr>
          <w:rFonts w:ascii="Times New Roman" w:hAnsi="Times New Roman" w:cs="Times New Roman"/>
          <w:i/>
          <w:sz w:val="24"/>
          <w:szCs w:val="24"/>
          <w:lang w:val="sr-Latn-RS" w:eastAsia="en-GB"/>
        </w:rPr>
        <w:t xml:space="preserve">Archaeological Theory at the Edge(s),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S. Babić and M. Milosavljević (eds), 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Faculty of Philosophy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, 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University of Belgrade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(2022)</w:t>
      </w:r>
      <w:r w:rsidR="00C46322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: 55-71.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) predstavlja celovit i veoma temeljan osvrt na debatu u oblasti teorijske </w:t>
      </w:r>
      <w:r w:rsidR="00F12E5C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arheologije o samim epistemičkim temeljima discipline, koja je trenutno veoma aktuelna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na međunarodnom planu</w:t>
      </w:r>
      <w:r w:rsidR="00F12E5C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. 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O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ntološki obrt, koji u polje arheologije dolazi iz dva pravca: filozofije i socijalne antropologije, sa sobom nosi konceptualni tovar koji je nužno preispitati u drugačijem disciplinarnom kontekstu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. Sposobnost </w:t>
      </w:r>
      <w:r w:rsidR="00FD7B97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doc. 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dr Zorice Kuzmanović da se veoma kompetentno kreće u sferi složenih teorijskih koncepata i da prati njihov interdisciplinarni put u ovom radu dolazi do posebnog izražaja.</w:t>
      </w:r>
    </w:p>
    <w:p w14:paraId="2CF49296" w14:textId="77777777" w:rsidR="00304081" w:rsidRPr="00613371" w:rsidRDefault="00F12E5C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ab/>
        <w:t xml:space="preserve">Ukupno, objavljeni radovi dr Kuzmanović u poslednjih pet godina pokreću ključna i kompleksna pitanja arheološkog istraživanja sa interdisciplinarnog stanovišta, uz izvrsno poznavanje relevantne literature i marljivu argumentaciju. </w:t>
      </w:r>
      <w:r w:rsidR="0030408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Njena sklonost i sposobnost da preispituje teorijsko-metodološka čvorišta uvek je praćena izuzetno preciznom argumentacijom i nesumnjivim poznavanjem aktuelne relevantne literature na međunarodnom planu.</w:t>
      </w:r>
    </w:p>
    <w:p w14:paraId="1B1E3681" w14:textId="670DB1B1" w:rsidR="004C5225" w:rsidRPr="00613371" w:rsidRDefault="00304081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lastRenderedPageBreak/>
        <w:t xml:space="preserve">Uz rad na objavljivanju naučnih tekstova, dr 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Zorica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Kuzmanović aktivna je i u terenskom radu, gde je u proteklom periodu bila član istraživačkih ekipa u okviru projekta 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zaštite lokaliteta Metođe na Kopaoniku (Zavod za zaštitu spomenika kulture Kraljevo) 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terenskih istraživanja rimskog utvrđenja u selu Kremna kod Užica (Filozofski fakultet, Univerzitet u Novom Sadu). 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Od 2022. godine član je međunarodnog uređivačkog odbora edicije </w:t>
      </w:r>
      <w:r w:rsidR="004C5225" w:rsidRPr="0061337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sr-Latn-RS"/>
        </w:rPr>
        <w:t>AEGAEON (</w:t>
      </w:r>
      <w:r w:rsidR="004C5225" w:rsidRPr="00613371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Archaeology of the Aegean and the Southern Balkan) pri međunarodnoj asocijaciji 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ARWA (International Association for Archaeological Research of Western and Central Asia), kao 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organizacionog odbora za nominaciju Filozofskog fakulteta u Beogradu kao domaćina </w:t>
      </w:r>
      <w:r w:rsidR="004C5225" w:rsidRPr="00613371">
        <w:rPr>
          <w:rFonts w:ascii="Times New Roman" w:hAnsi="Times New Roman" w:cs="Times New Roman"/>
          <w:i/>
          <w:sz w:val="24"/>
          <w:szCs w:val="24"/>
          <w:lang w:val="sr-Latn-RS"/>
        </w:rPr>
        <w:t>Redovne godišnje konferencije Evropske asocijacije Arheologa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 (European Association of Archaeologists) za 2025. godinu. </w:t>
      </w:r>
      <w:r w:rsidR="004C5225" w:rsidRPr="00B97204">
        <w:rPr>
          <w:rFonts w:ascii="Times New Roman" w:hAnsi="Times New Roman" w:cs="Times New Roman"/>
          <w:sz w:val="24"/>
          <w:szCs w:val="24"/>
          <w:lang w:val="sr-Latn-RS"/>
        </w:rPr>
        <w:t>Od 2018</w:t>
      </w:r>
      <w:r w:rsidR="004C5225" w:rsidRPr="00613371">
        <w:rPr>
          <w:rFonts w:ascii="Times New Roman" w:hAnsi="Times New Roman" w:cs="Times New Roman"/>
          <w:sz w:val="24"/>
          <w:szCs w:val="24"/>
          <w:lang w:val="sr-Latn-RS"/>
        </w:rPr>
        <w:t xml:space="preserve">. godine je upravnica Centra za teorijsku arheologiju, gde je aktivno uključena u organizaciju tribina, razgovora i godišnje konferencije. </w:t>
      </w:r>
    </w:p>
    <w:p w14:paraId="67795A99" w14:textId="51106CA4" w:rsidR="00DD6431" w:rsidRPr="00613371" w:rsidRDefault="004C5225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Koleginica doc. dr Zorica Kuzmanović uključena je u nastavu na svim nivoima studija arheologije na Filozofskom fakultetu, kao veoma revnosan i uspešan predavač, što potvrđuju rezultati studentskih evaluacija (</w:t>
      </w:r>
      <w:r w:rsidR="00B97204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od 4,53 do 5,00).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Trenutno je mentor na </w:t>
      </w:r>
      <w:r w:rsidR="00B97204">
        <w:rPr>
          <w:rFonts w:ascii="Times New Roman" w:hAnsi="Times New Roman" w:cs="Times New Roman"/>
          <w:sz w:val="24"/>
          <w:szCs w:val="24"/>
          <w:lang w:val="sr-Latn-RS" w:eastAsia="en-GB"/>
        </w:rPr>
        <w:t>jednom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master i jednom doktorskom radu, dok je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u proteklom izbornom periodu 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bila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</w:t>
      </w:r>
      <w:r w:rsidR="00B97204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mentor na dva master rada 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i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član komisij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>a</w:t>
      </w: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za odbranu </w:t>
      </w:r>
      <w:r w:rsidR="00B97204">
        <w:rPr>
          <w:rFonts w:ascii="Times New Roman" w:hAnsi="Times New Roman" w:cs="Times New Roman"/>
          <w:sz w:val="24"/>
          <w:szCs w:val="24"/>
          <w:lang w:val="sr-Latn-RS" w:eastAsia="en-GB"/>
        </w:rPr>
        <w:t>tri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završn</w:t>
      </w:r>
      <w:r w:rsidR="00B97204">
        <w:rPr>
          <w:rFonts w:ascii="Times New Roman" w:hAnsi="Times New Roman" w:cs="Times New Roman"/>
          <w:sz w:val="24"/>
          <w:szCs w:val="24"/>
          <w:lang w:val="sr-Latn-RS" w:eastAsia="en-GB"/>
        </w:rPr>
        <w:t>a</w:t>
      </w:r>
      <w:r w:rsidR="00DD643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master rada.</w:t>
      </w:r>
      <w:r w:rsidR="00613371"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</w:t>
      </w:r>
    </w:p>
    <w:p w14:paraId="595627BE" w14:textId="2168BBE3" w:rsidR="00613371" w:rsidRDefault="00613371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  <w:r w:rsidRPr="00613371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U zaključku, doc. dr Zorica Kuzmanović </w:t>
      </w:r>
      <w:r>
        <w:rPr>
          <w:rFonts w:ascii="Times New Roman" w:hAnsi="Times New Roman" w:cs="Times New Roman"/>
          <w:sz w:val="24"/>
          <w:szCs w:val="24"/>
          <w:lang w:val="sr-Latn-RS" w:eastAsia="en-GB"/>
        </w:rPr>
        <w:t>svojim radom u periodu od poslednjeg izbora u zvanje docenta ispunjava sve kvantitativne kriterijume potrebne za ponovni izbor u zvanje docenta. Kvalitet njenih objavljenih radova u pogledu teorijsko-metodološkog pristupa i aktuelnost problema koje istražuje svrstavaju je među najkompetentnije istraživače njene generacije u oblasti arheologije. Njeno angažovanje u radu sa studentima značajno doprinosi kvalitetu nastave na Odeljenju za arheologiju. Zbog svih ovih</w:t>
      </w:r>
      <w:r w:rsidR="00350FB2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razloga predlažemo Izbornom veću Filozofskog fakulteta da potvrdi njen izbor u zvanje docenta.</w:t>
      </w:r>
    </w:p>
    <w:p w14:paraId="49FCC85C" w14:textId="019F438C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55EF0855" w14:textId="4E1F80BE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299AD27D" w14:textId="054CC3C7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  <w:r>
        <w:rPr>
          <w:rFonts w:ascii="Times New Roman" w:hAnsi="Times New Roman" w:cs="Times New Roman"/>
          <w:sz w:val="24"/>
          <w:szCs w:val="24"/>
          <w:lang w:val="sr-Latn-RS" w:eastAsia="en-GB"/>
        </w:rPr>
        <w:t>prof. dr Staša Babić</w:t>
      </w:r>
    </w:p>
    <w:p w14:paraId="0344C2A2" w14:textId="7FEB68EF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05259FDA" w14:textId="0F721E87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2809DA97" w14:textId="1A21140E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  <w:r>
        <w:rPr>
          <w:rFonts w:ascii="Times New Roman" w:hAnsi="Times New Roman" w:cs="Times New Roman"/>
          <w:sz w:val="24"/>
          <w:szCs w:val="24"/>
          <w:lang w:val="sr-Latn-RS" w:eastAsia="en-GB"/>
        </w:rPr>
        <w:t>prof. dr Marko Janković</w:t>
      </w:r>
    </w:p>
    <w:p w14:paraId="15BB7F86" w14:textId="4DB30DA4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691F3DCB" w14:textId="77777777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</w:p>
    <w:p w14:paraId="107A3CA8" w14:textId="7D423916" w:rsidR="00350FB2" w:rsidRDefault="00350FB2" w:rsidP="00DD6431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Latn-RS" w:eastAsia="en-GB"/>
        </w:rPr>
      </w:pPr>
      <w:r>
        <w:rPr>
          <w:rFonts w:ascii="Times New Roman" w:hAnsi="Times New Roman" w:cs="Times New Roman"/>
          <w:sz w:val="24"/>
          <w:szCs w:val="24"/>
          <w:lang w:val="sr-Latn-RS" w:eastAsia="en-GB"/>
        </w:rPr>
        <w:t>dr Ivan Vranić</w:t>
      </w:r>
    </w:p>
    <w:p w14:paraId="06BD932B" w14:textId="7BFD4FD8" w:rsidR="00E34BED" w:rsidRPr="00613371" w:rsidRDefault="00350FB2" w:rsidP="00BC6ABF">
      <w:pPr>
        <w:spacing w:line="276" w:lineRule="auto"/>
        <w:ind w:firstLine="720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 w:eastAsia="en-GB"/>
        </w:rPr>
        <w:t>viši naučni saradnik, Arheološki institut, Beograd</w:t>
      </w:r>
    </w:p>
    <w:p w14:paraId="34783D0D" w14:textId="77777777" w:rsidR="00E34BED" w:rsidRPr="00613371" w:rsidRDefault="00E34BED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834FD76" w14:textId="6841BD1E" w:rsidR="00EB3F37" w:rsidRPr="00613371" w:rsidRDefault="00EB3F37" w:rsidP="00DD6431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EB3F37" w:rsidRPr="00613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A22DD"/>
    <w:multiLevelType w:val="hybridMultilevel"/>
    <w:tmpl w:val="6212B832"/>
    <w:lvl w:ilvl="0" w:tplc="3432C3EA">
      <w:start w:val="5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AE"/>
    <w:rsid w:val="001B72AE"/>
    <w:rsid w:val="00304081"/>
    <w:rsid w:val="00350FB2"/>
    <w:rsid w:val="004C5225"/>
    <w:rsid w:val="004E57B9"/>
    <w:rsid w:val="004F731A"/>
    <w:rsid w:val="00544DD2"/>
    <w:rsid w:val="00613371"/>
    <w:rsid w:val="00750D46"/>
    <w:rsid w:val="009C084F"/>
    <w:rsid w:val="00B97204"/>
    <w:rsid w:val="00BC6ABF"/>
    <w:rsid w:val="00C46322"/>
    <w:rsid w:val="00CE1925"/>
    <w:rsid w:val="00D37B84"/>
    <w:rsid w:val="00DD030E"/>
    <w:rsid w:val="00DD6431"/>
    <w:rsid w:val="00E34BED"/>
    <w:rsid w:val="00E66BF9"/>
    <w:rsid w:val="00EB3F37"/>
    <w:rsid w:val="00F12E5C"/>
    <w:rsid w:val="00F84E29"/>
    <w:rsid w:val="00FD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C87F5"/>
  <w15:chartTrackingRefBased/>
  <w15:docId w15:val="{C272C934-09AB-4066-886F-8258EDD1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F37"/>
    <w:pPr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4C5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8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Staša Babić</dc:creator>
  <cp:keywords/>
  <dc:description/>
  <cp:lastModifiedBy>Staša Babić</cp:lastModifiedBy>
  <cp:revision>15</cp:revision>
  <dcterms:created xsi:type="dcterms:W3CDTF">2023-06-09T17:26:00Z</dcterms:created>
  <dcterms:modified xsi:type="dcterms:W3CDTF">2023-06-10T16:49:00Z</dcterms:modified>
</cp:coreProperties>
</file>